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0A7DE" w14:textId="77777777" w:rsidR="00B055BB" w:rsidRDefault="00B055BB" w:rsidP="00B055B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7F7A1A" wp14:editId="1D7BF7B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2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4BA33" w14:textId="77777777" w:rsidR="00B055BB" w:rsidRDefault="00B055BB" w:rsidP="00B055BB">
      <w:pPr>
        <w:jc w:val="center"/>
      </w:pPr>
    </w:p>
    <w:p w14:paraId="07882C78" w14:textId="77777777" w:rsidR="00B055BB" w:rsidRDefault="00B055BB" w:rsidP="00B055BB">
      <w:pPr>
        <w:jc w:val="center"/>
      </w:pPr>
    </w:p>
    <w:p w14:paraId="0E1EA754" w14:textId="77777777" w:rsidR="00B055BB" w:rsidRDefault="00B055BB" w:rsidP="00B055BB">
      <w:pPr>
        <w:jc w:val="center"/>
      </w:pPr>
    </w:p>
    <w:p w14:paraId="4905E9AD" w14:textId="3CBAB3C7" w:rsidR="002B4484" w:rsidRPr="00B055BB" w:rsidRDefault="00425DD6" w:rsidP="00B055BB">
      <w:pPr>
        <w:rPr>
          <w:sz w:val="32"/>
          <w:szCs w:val="32"/>
        </w:rPr>
      </w:pPr>
      <w:r>
        <w:rPr>
          <w:sz w:val="32"/>
          <w:szCs w:val="32"/>
        </w:rPr>
        <w:t>February 21, 202</w:t>
      </w:r>
      <w:r w:rsidR="00CC5745">
        <w:rPr>
          <w:sz w:val="32"/>
          <w:szCs w:val="32"/>
        </w:rPr>
        <w:t>5</w:t>
      </w:r>
    </w:p>
    <w:p w14:paraId="02E2797A" w14:textId="77777777" w:rsidR="00B055BB" w:rsidRPr="00B055BB" w:rsidRDefault="00B055BB" w:rsidP="00B055BB">
      <w:pPr>
        <w:rPr>
          <w:sz w:val="32"/>
          <w:szCs w:val="32"/>
        </w:rPr>
      </w:pPr>
    </w:p>
    <w:p w14:paraId="455AF8D0" w14:textId="77777777" w:rsidR="00B055BB" w:rsidRPr="00B055BB" w:rsidRDefault="00B055BB" w:rsidP="00B055BB">
      <w:pPr>
        <w:rPr>
          <w:sz w:val="32"/>
          <w:szCs w:val="32"/>
        </w:rPr>
      </w:pPr>
      <w:r w:rsidRPr="00B055BB">
        <w:rPr>
          <w:sz w:val="32"/>
          <w:szCs w:val="32"/>
        </w:rPr>
        <w:t xml:space="preserve">This scholarship is </w:t>
      </w:r>
      <w:r w:rsidRPr="00425DD6">
        <w:rPr>
          <w:b/>
          <w:sz w:val="32"/>
          <w:szCs w:val="32"/>
        </w:rPr>
        <w:t>open to all</w:t>
      </w:r>
      <w:r w:rsidRPr="00B055BB">
        <w:rPr>
          <w:sz w:val="32"/>
          <w:szCs w:val="32"/>
        </w:rPr>
        <w:t xml:space="preserve"> graduating seniors. It is </w:t>
      </w:r>
      <w:r w:rsidRPr="003034D4">
        <w:rPr>
          <w:sz w:val="32"/>
          <w:szCs w:val="32"/>
          <w:u w:val="single"/>
        </w:rPr>
        <w:t>not</w:t>
      </w:r>
      <w:r w:rsidRPr="00B055BB">
        <w:rPr>
          <w:sz w:val="32"/>
          <w:szCs w:val="32"/>
        </w:rPr>
        <w:t xml:space="preserve"> necessary that you pursue a course of study in law enforcement. Nor does it require you to have a parent working in law enforcement. </w:t>
      </w:r>
    </w:p>
    <w:p w14:paraId="4E0825F2" w14:textId="77777777" w:rsidR="00B055BB" w:rsidRPr="00B055BB" w:rsidRDefault="00B055BB" w:rsidP="00B055BB">
      <w:pPr>
        <w:rPr>
          <w:sz w:val="32"/>
          <w:szCs w:val="32"/>
        </w:rPr>
      </w:pPr>
      <w:r w:rsidRPr="00B055BB">
        <w:rPr>
          <w:sz w:val="32"/>
          <w:szCs w:val="32"/>
        </w:rPr>
        <w:t xml:space="preserve">The ACPOA awards scholarships annually based on financial need, academic achievement, and community/school involvement. Scholarship awards will be presented </w:t>
      </w:r>
      <w:r w:rsidR="00425DD6">
        <w:rPr>
          <w:sz w:val="32"/>
          <w:szCs w:val="32"/>
        </w:rPr>
        <w:t>to recipients in April/May of each year</w:t>
      </w:r>
      <w:r w:rsidRPr="00B055BB">
        <w:rPr>
          <w:sz w:val="32"/>
          <w:szCs w:val="32"/>
        </w:rPr>
        <w:t xml:space="preserve">. </w:t>
      </w:r>
    </w:p>
    <w:p w14:paraId="29A4925A" w14:textId="77777777" w:rsidR="00B055BB" w:rsidRPr="00B055BB" w:rsidRDefault="00B055BB" w:rsidP="00B055BB">
      <w:pPr>
        <w:rPr>
          <w:sz w:val="32"/>
          <w:szCs w:val="32"/>
        </w:rPr>
      </w:pPr>
      <w:r w:rsidRPr="00B055BB">
        <w:rPr>
          <w:sz w:val="32"/>
          <w:szCs w:val="32"/>
        </w:rPr>
        <w:t xml:space="preserve">Please make sure that you read the application carefully and submit the </w:t>
      </w:r>
      <w:r w:rsidRPr="00425DD6">
        <w:rPr>
          <w:sz w:val="32"/>
          <w:szCs w:val="32"/>
          <w:u w:val="single"/>
        </w:rPr>
        <w:t>completed</w:t>
      </w:r>
      <w:r w:rsidRPr="00B055BB">
        <w:rPr>
          <w:sz w:val="32"/>
          <w:szCs w:val="32"/>
        </w:rPr>
        <w:t xml:space="preserve"> application by the deadline. </w:t>
      </w:r>
      <w:r w:rsidRPr="00425DD6">
        <w:rPr>
          <w:b/>
          <w:sz w:val="32"/>
          <w:szCs w:val="32"/>
        </w:rPr>
        <w:t xml:space="preserve">All </w:t>
      </w:r>
      <w:r w:rsidRPr="00B055BB">
        <w:rPr>
          <w:sz w:val="32"/>
          <w:szCs w:val="32"/>
        </w:rPr>
        <w:t xml:space="preserve">applications should be submitted </w:t>
      </w:r>
      <w:r w:rsidRPr="00425DD6">
        <w:rPr>
          <w:sz w:val="32"/>
          <w:szCs w:val="32"/>
          <w:u w:val="single"/>
        </w:rPr>
        <w:t>through your campus counselor</w:t>
      </w:r>
      <w:r w:rsidRPr="00B055BB">
        <w:rPr>
          <w:sz w:val="32"/>
          <w:szCs w:val="32"/>
        </w:rPr>
        <w:t xml:space="preserve">, </w:t>
      </w:r>
      <w:r w:rsidRPr="00425DD6">
        <w:rPr>
          <w:b/>
          <w:sz w:val="32"/>
          <w:szCs w:val="32"/>
        </w:rPr>
        <w:t>UNLESS</w:t>
      </w:r>
      <w:r w:rsidRPr="00B055BB">
        <w:rPr>
          <w:sz w:val="32"/>
          <w:szCs w:val="32"/>
        </w:rPr>
        <w:t xml:space="preserve"> you are outside of Austin County. If you attend school outside of the county, please ensure that your application is mailed</w:t>
      </w:r>
      <w:r w:rsidR="003034D4">
        <w:rPr>
          <w:sz w:val="32"/>
          <w:szCs w:val="32"/>
        </w:rPr>
        <w:t xml:space="preserve"> (post marked)</w:t>
      </w:r>
      <w:r w:rsidRPr="00B055BB">
        <w:rPr>
          <w:sz w:val="32"/>
          <w:szCs w:val="32"/>
        </w:rPr>
        <w:t xml:space="preserve"> and/or returned to Randy Stavinoha, by the deadline. </w:t>
      </w:r>
    </w:p>
    <w:p w14:paraId="298F4D94" w14:textId="6A54A9C0" w:rsidR="00B055BB" w:rsidRDefault="00B055BB" w:rsidP="00B055BB">
      <w:pPr>
        <w:rPr>
          <w:b/>
          <w:sz w:val="32"/>
          <w:szCs w:val="32"/>
        </w:rPr>
      </w:pPr>
      <w:r w:rsidRPr="00B055BB">
        <w:rPr>
          <w:b/>
          <w:sz w:val="32"/>
          <w:szCs w:val="32"/>
        </w:rPr>
        <w:t xml:space="preserve">APPLICATION DEADLINE: </w:t>
      </w:r>
      <w:r w:rsidR="00425DD6">
        <w:rPr>
          <w:b/>
          <w:sz w:val="32"/>
          <w:szCs w:val="32"/>
          <w:u w:val="single"/>
        </w:rPr>
        <w:t>March 25th</w:t>
      </w:r>
      <w:r w:rsidRPr="003034D4">
        <w:rPr>
          <w:b/>
          <w:sz w:val="32"/>
          <w:szCs w:val="32"/>
          <w:u w:val="single"/>
        </w:rPr>
        <w:t xml:space="preserve"> @ 9:00am</w:t>
      </w:r>
    </w:p>
    <w:p w14:paraId="799FFA28" w14:textId="77777777" w:rsidR="00B055BB" w:rsidRDefault="00B055BB" w:rsidP="00B055BB">
      <w:pPr>
        <w:rPr>
          <w:b/>
          <w:sz w:val="32"/>
          <w:szCs w:val="32"/>
        </w:rPr>
      </w:pPr>
    </w:p>
    <w:p w14:paraId="094CD71B" w14:textId="77777777" w:rsidR="00B055BB" w:rsidRPr="00B055BB" w:rsidRDefault="00B055BB" w:rsidP="00B055BB">
      <w:pPr>
        <w:rPr>
          <w:b/>
          <w:sz w:val="28"/>
          <w:szCs w:val="28"/>
        </w:rPr>
      </w:pPr>
      <w:r w:rsidRPr="00B055BB">
        <w:rPr>
          <w:b/>
          <w:sz w:val="28"/>
          <w:szCs w:val="28"/>
        </w:rPr>
        <w:t>**Students outside of Austin County may submit a completed</w:t>
      </w:r>
      <w:r w:rsidR="00425DD6" w:rsidRPr="00425DD6">
        <w:rPr>
          <w:b/>
          <w:sz w:val="28"/>
          <w:szCs w:val="28"/>
        </w:rPr>
        <w:t xml:space="preserve"> </w:t>
      </w:r>
      <w:r w:rsidR="00425DD6" w:rsidRPr="00B055BB">
        <w:rPr>
          <w:b/>
          <w:sz w:val="28"/>
          <w:szCs w:val="28"/>
        </w:rPr>
        <w:t xml:space="preserve">application </w:t>
      </w:r>
      <w:r w:rsidR="00425DD6">
        <w:rPr>
          <w:b/>
          <w:sz w:val="28"/>
          <w:szCs w:val="28"/>
        </w:rPr>
        <w:t>/post marked by deadline</w:t>
      </w:r>
      <w:r w:rsidRPr="00B055BB">
        <w:rPr>
          <w:b/>
          <w:sz w:val="28"/>
          <w:szCs w:val="28"/>
        </w:rPr>
        <w:t xml:space="preserve"> to: </w:t>
      </w:r>
    </w:p>
    <w:p w14:paraId="63E4E2F9" w14:textId="77777777" w:rsidR="00B055BB" w:rsidRDefault="00B055BB" w:rsidP="00B055B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Austin County Peace Officers Association</w:t>
      </w:r>
    </w:p>
    <w:p w14:paraId="5EE46530" w14:textId="77777777" w:rsidR="00B055BB" w:rsidRDefault="00B055BB" w:rsidP="00B055B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Attn: Randy Stavinoha, Treasurer</w:t>
      </w:r>
    </w:p>
    <w:p w14:paraId="7B0AD081" w14:textId="77777777" w:rsidR="00B055BB" w:rsidRDefault="00B055BB" w:rsidP="00B055B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201 Atchison St.</w:t>
      </w:r>
    </w:p>
    <w:p w14:paraId="68EDDE8B" w14:textId="77777777" w:rsidR="00B055BB" w:rsidRPr="00B055BB" w:rsidRDefault="00B055BB" w:rsidP="00B055B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Sealy, TX 77474</w:t>
      </w:r>
    </w:p>
    <w:sectPr w:rsidR="00B055BB" w:rsidRPr="00B055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A8A81" w14:textId="77777777" w:rsidR="00DA79D0" w:rsidRDefault="00DA79D0" w:rsidP="00B055BB">
      <w:pPr>
        <w:spacing w:after="0" w:line="240" w:lineRule="auto"/>
      </w:pPr>
      <w:r>
        <w:separator/>
      </w:r>
    </w:p>
  </w:endnote>
  <w:endnote w:type="continuationSeparator" w:id="0">
    <w:p w14:paraId="57318937" w14:textId="77777777" w:rsidR="00DA79D0" w:rsidRDefault="00DA79D0" w:rsidP="00B0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B3826" w14:textId="77777777" w:rsidR="00DA79D0" w:rsidRDefault="00DA79D0" w:rsidP="00B055BB">
      <w:pPr>
        <w:spacing w:after="0" w:line="240" w:lineRule="auto"/>
      </w:pPr>
      <w:r>
        <w:separator/>
      </w:r>
    </w:p>
  </w:footnote>
  <w:footnote w:type="continuationSeparator" w:id="0">
    <w:p w14:paraId="3670356C" w14:textId="77777777" w:rsidR="00DA79D0" w:rsidRDefault="00DA79D0" w:rsidP="00B05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1F533" w14:textId="77777777" w:rsidR="00B055BB" w:rsidRDefault="00B055BB" w:rsidP="00B055BB">
    <w:pPr>
      <w:pStyle w:val="Header"/>
      <w:jc w:val="center"/>
      <w:rPr>
        <w:rFonts w:ascii="Bodoni MT Black" w:hAnsi="Bodoni MT Black"/>
        <w:b/>
        <w:sz w:val="28"/>
        <w:szCs w:val="28"/>
      </w:rPr>
    </w:pPr>
    <w:r w:rsidRPr="00B055BB">
      <w:rPr>
        <w:rFonts w:ascii="Bodoni MT Black" w:hAnsi="Bodoni MT Black"/>
        <w:b/>
        <w:sz w:val="28"/>
        <w:szCs w:val="28"/>
      </w:rPr>
      <w:t xml:space="preserve">AUSTIN COUNTY PEACE OFFICIERS </w:t>
    </w:r>
  </w:p>
  <w:p w14:paraId="66A89F6F" w14:textId="77777777" w:rsidR="00B055BB" w:rsidRPr="00B055BB" w:rsidRDefault="00B055BB" w:rsidP="00B055BB">
    <w:pPr>
      <w:pStyle w:val="Header"/>
      <w:jc w:val="center"/>
      <w:rPr>
        <w:rFonts w:ascii="Bodoni MT Black" w:hAnsi="Bodoni MT Black"/>
        <w:b/>
        <w:sz w:val="28"/>
        <w:szCs w:val="28"/>
      </w:rPr>
    </w:pPr>
    <w:r w:rsidRPr="00B055BB">
      <w:rPr>
        <w:rFonts w:ascii="Bodoni MT Black" w:hAnsi="Bodoni MT Black"/>
        <w:b/>
        <w:sz w:val="28"/>
        <w:szCs w:val="28"/>
      </w:rPr>
      <w:t>SCHOLARSHIP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BB"/>
    <w:rsid w:val="002B4484"/>
    <w:rsid w:val="003034D4"/>
    <w:rsid w:val="00326899"/>
    <w:rsid w:val="003D4C7E"/>
    <w:rsid w:val="00425DD6"/>
    <w:rsid w:val="004E0EB8"/>
    <w:rsid w:val="00525C75"/>
    <w:rsid w:val="00B055BB"/>
    <w:rsid w:val="00C248A8"/>
    <w:rsid w:val="00CC5745"/>
    <w:rsid w:val="00D427FC"/>
    <w:rsid w:val="00DA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3E51"/>
  <w15:chartTrackingRefBased/>
  <w15:docId w15:val="{841ADA95-A022-46FD-B7BC-F64DE159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BB"/>
  </w:style>
  <w:style w:type="paragraph" w:styleId="Footer">
    <w:name w:val="footer"/>
    <w:basedOn w:val="Normal"/>
    <w:link w:val="FooterChar"/>
    <w:uiPriority w:val="99"/>
    <w:unhideWhenUsed/>
    <w:rsid w:val="00B05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KATY INDEPENDENT SCHOOL DISTRICT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Stavinoha, Dana L (CBE)</dc:creator>
  <cp:keywords/>
  <dc:description/>
  <cp:lastModifiedBy>Stavinoha, Dana L (KJH)</cp:lastModifiedBy>
  <cp:revision>4</cp:revision>
  <dcterms:created xsi:type="dcterms:W3CDTF">2022-02-21T18:54:00Z</dcterms:created>
  <dcterms:modified xsi:type="dcterms:W3CDTF">2025-02-21T15:54:00Z</dcterms:modified>
</cp:coreProperties>
</file>